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11E5">
      <w:pPr>
        <w:spacing w:after="0" w:line="360" w:lineRule="auto"/>
        <w:jc w:val="center"/>
        <w:rPr>
          <w:rFonts w:ascii="Times New Roman" w:hAnsi="Times New Roman" w:cs="Times New Roman"/>
          <w:b/>
          <w:color w:val="5482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48235" w:themeColor="accent6" w:themeShade="BF"/>
          <w:sz w:val="24"/>
          <w:szCs w:val="24"/>
        </w:rPr>
        <w:t>DADOS E VALORES PARA PAGAMENTO DAS INSCRIÇÕES</w:t>
      </w:r>
    </w:p>
    <w:p w14:paraId="206E12A9"/>
    <w:p w14:paraId="17C438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valor da inscrição será efetuado de três maneiras: </w:t>
      </w:r>
      <w:r>
        <w:rPr>
          <w:rFonts w:ascii="Times New Roman" w:hAnsi="Times New Roman" w:cs="Times New Roman"/>
          <w:b/>
          <w:sz w:val="24"/>
        </w:rPr>
        <w:t>cartão de crédito, pix ou boleto bancário</w:t>
      </w:r>
      <w:r>
        <w:rPr>
          <w:rFonts w:ascii="Times New Roman" w:hAnsi="Times New Roman" w:cs="Times New Roman"/>
          <w:sz w:val="24"/>
        </w:rPr>
        <w:t>.</w:t>
      </w:r>
    </w:p>
    <w:p w14:paraId="3184A5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OBS.</w:t>
      </w:r>
      <w:r>
        <w:rPr>
          <w:rFonts w:ascii="Times New Roman" w:hAnsi="Times New Roman" w:cs="Times New Roman"/>
          <w:sz w:val="24"/>
        </w:rPr>
        <w:t xml:space="preserve">: A </w:t>
      </w:r>
      <w:r>
        <w:rPr>
          <w:rFonts w:ascii="Times New Roman" w:hAnsi="Times New Roman" w:cs="Times New Roman"/>
          <w:b/>
          <w:sz w:val="24"/>
        </w:rPr>
        <w:t>INSCRIÇÃO</w:t>
      </w:r>
      <w:r>
        <w:rPr>
          <w:rFonts w:ascii="Times New Roman" w:hAnsi="Times New Roman" w:cs="Times New Roman"/>
          <w:sz w:val="24"/>
        </w:rPr>
        <w:t xml:space="preserve"> só será validada após pagamento. É importante </w:t>
      </w:r>
      <w:r>
        <w:rPr>
          <w:rFonts w:ascii="Times New Roman" w:hAnsi="Times New Roman" w:cs="Times New Roman"/>
          <w:b/>
          <w:sz w:val="24"/>
        </w:rPr>
        <w:t>pagar dois dias antes da submissão do trabalho</w:t>
      </w:r>
      <w:r>
        <w:rPr>
          <w:rFonts w:ascii="Times New Roman" w:hAnsi="Times New Roman" w:cs="Times New Roman"/>
          <w:sz w:val="24"/>
        </w:rPr>
        <w:t xml:space="preserve"> para dar tempo a baixa no banco.</w:t>
      </w:r>
    </w:p>
    <w:p w14:paraId="68F97FBD">
      <w:r>
        <w:rPr>
          <w:b/>
          <w:color w:val="548235" w:themeColor="accent6" w:themeShade="BF"/>
        </w:rPr>
        <w:t>Link para acessar o V Pré-Colóquio Caruaru/PE</w:t>
      </w:r>
      <w:r>
        <w:t xml:space="preserve">: </w:t>
      </w:r>
      <w:r>
        <w:fldChar w:fldCharType="begin"/>
      </w:r>
      <w:r>
        <w:instrText xml:space="preserve"> HYPERLINK "https://eventos.centropaulofreire.com.br/evento/25" </w:instrText>
      </w:r>
      <w:r>
        <w:fldChar w:fldCharType="separate"/>
      </w:r>
      <w:r>
        <w:rPr>
          <w:rStyle w:val="5"/>
        </w:rPr>
        <w:t>https://eventos.centropaulofreire.com.br/evento/25</w:t>
      </w:r>
      <w:r>
        <w:rPr>
          <w:rStyle w:val="5"/>
        </w:rPr>
        <w:fldChar w:fldCharType="end"/>
      </w:r>
    </w:p>
    <w:p w14:paraId="0574BECA">
      <w:pPr>
        <w:pStyle w:val="11"/>
        <w:widowControl w:val="0"/>
        <w:tabs>
          <w:tab w:val="left" w:pos="1015"/>
        </w:tabs>
        <w:autoSpaceDE w:val="0"/>
        <w:autoSpaceDN w:val="0"/>
        <w:spacing w:before="4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Com apresentação de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trabalho </w:t>
      </w:r>
    </w:p>
    <w:p w14:paraId="773F9A61">
      <w:pPr>
        <w:pStyle w:val="11"/>
        <w:widowControl w:val="0"/>
        <w:tabs>
          <w:tab w:val="left" w:pos="1015"/>
        </w:tabs>
        <w:autoSpaceDE w:val="0"/>
        <w:autoSpaceDN w:val="0"/>
        <w:spacing w:before="4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8713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3827"/>
        <w:gridCol w:w="2901"/>
      </w:tblGrid>
      <w:tr w14:paraId="6A025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85" w:type="dxa"/>
            <w:shd w:val="clear" w:color="auto" w:fill="DBE4F0"/>
          </w:tcPr>
          <w:p w14:paraId="7325E186">
            <w:pPr>
              <w:pStyle w:val="14"/>
              <w:spacing w:line="240" w:lineRule="auto"/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827" w:type="dxa"/>
            <w:shd w:val="clear" w:color="auto" w:fill="DBE4F0"/>
          </w:tcPr>
          <w:p w14:paraId="5AC9E0A8">
            <w:pPr>
              <w:pStyle w:val="14"/>
              <w:spacing w:line="240" w:lineRule="auto"/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</w:t>
            </w:r>
          </w:p>
        </w:tc>
        <w:tc>
          <w:tcPr>
            <w:tcW w:w="2901" w:type="dxa"/>
            <w:shd w:val="clear" w:color="auto" w:fill="DBE4F0"/>
          </w:tcPr>
          <w:p w14:paraId="51E55D4F">
            <w:pPr>
              <w:pStyle w:val="14"/>
              <w:spacing w:line="240" w:lineRule="auto"/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ESTUDANTES</w:t>
            </w:r>
          </w:p>
        </w:tc>
      </w:tr>
      <w:tr w14:paraId="3F1D15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985" w:type="dxa"/>
          </w:tcPr>
          <w:p w14:paraId="37B363FD">
            <w:pPr>
              <w:pStyle w:val="14"/>
              <w:spacing w:line="240" w:lineRule="auto"/>
              <w:ind w:left="-284"/>
              <w:jc w:val="center"/>
              <w:rPr>
                <w:sz w:val="24"/>
                <w:szCs w:val="24"/>
              </w:rPr>
            </w:pPr>
          </w:p>
          <w:p w14:paraId="56717C23">
            <w:pPr>
              <w:pStyle w:val="14"/>
              <w:spacing w:line="240" w:lineRule="auto"/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De 19/09/2025 até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07/11/2025</w:t>
            </w:r>
          </w:p>
        </w:tc>
        <w:tc>
          <w:tcPr>
            <w:tcW w:w="3827" w:type="dxa"/>
          </w:tcPr>
          <w:p w14:paraId="3AC4C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Profissionais da Educação básica:  </w:t>
            </w:r>
          </w:p>
          <w:p w14:paraId="71DD28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R$ 60,00</w:t>
            </w:r>
          </w:p>
          <w:p w14:paraId="1CAEE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  <w:p w14:paraId="17A19D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Profissionais de Ensino Superior: </w:t>
            </w:r>
          </w:p>
          <w:p w14:paraId="74CFE1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R$ 80,00</w:t>
            </w:r>
          </w:p>
          <w:p w14:paraId="3288D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  <w:p w14:paraId="5AAD5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Outros profissionais: R$ 80,00</w:t>
            </w:r>
          </w:p>
          <w:p w14:paraId="370462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</w:p>
          <w:p w14:paraId="2E60DE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Associados(as) têm 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10% de desconto</w:t>
            </w:r>
            <w:r>
              <w:rPr>
                <w:rFonts w:ascii="Times New Roman" w:hAnsi="Times New Roman" w:cs="Times New Roman"/>
                <w:lang w:val="en-US"/>
              </w:rPr>
              <w:t>, com comprovação automática pelo site, desde que estejam em dia com o pagamento da associação em 2024</w:t>
            </w:r>
          </w:p>
          <w:p w14:paraId="4D20D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  <w:p w14:paraId="6B292D2D">
            <w:pPr>
              <w:pStyle w:val="14"/>
              <w:spacing w:line="240" w:lineRule="auto"/>
              <w:ind w:left="-284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1F4B51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Estudantes Pós-graduação (com comprovação):   </w:t>
            </w:r>
          </w:p>
          <w:p w14:paraId="4EA712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R$ 50,00</w:t>
            </w:r>
          </w:p>
          <w:p w14:paraId="17D08F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</w:p>
          <w:p w14:paraId="42C0F6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Estudantes de graduação (com comprovação): </w:t>
            </w:r>
          </w:p>
          <w:p w14:paraId="0D0303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R$ 40,00</w:t>
            </w:r>
          </w:p>
          <w:p w14:paraId="5D97B9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  <w:p w14:paraId="0B8DA2CA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7B34D6B">
      <w:pPr>
        <w:pStyle w:val="6"/>
        <w:spacing w:before="8"/>
        <w:ind w:left="-284"/>
        <w:rPr>
          <w:b/>
        </w:rPr>
      </w:pPr>
    </w:p>
    <w:p w14:paraId="63162082">
      <w:pPr>
        <w:pStyle w:val="11"/>
        <w:widowControl w:val="0"/>
        <w:tabs>
          <w:tab w:val="left" w:pos="1015"/>
        </w:tabs>
        <w:autoSpaceDE w:val="0"/>
        <w:autoSpaceDN w:val="0"/>
        <w:spacing w:before="4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Sem apresentação de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trabalho </w:t>
      </w:r>
    </w:p>
    <w:p w14:paraId="769996D8">
      <w:pPr>
        <w:spacing w:before="1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73BFC934">
      <w:pPr>
        <w:spacing w:before="1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8647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3802"/>
        <w:gridCol w:w="2860"/>
      </w:tblGrid>
      <w:tr w14:paraId="7730C8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85" w:type="dxa"/>
            <w:shd w:val="clear" w:color="auto" w:fill="DBE4F0"/>
          </w:tcPr>
          <w:p w14:paraId="7DE87D97">
            <w:pPr>
              <w:pStyle w:val="14"/>
              <w:spacing w:line="240" w:lineRule="auto"/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802" w:type="dxa"/>
            <w:shd w:val="clear" w:color="auto" w:fill="DBE4F0"/>
          </w:tcPr>
          <w:p w14:paraId="16C0BFA1">
            <w:pPr>
              <w:pStyle w:val="14"/>
              <w:spacing w:line="240" w:lineRule="auto"/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</w:t>
            </w:r>
          </w:p>
        </w:tc>
        <w:tc>
          <w:tcPr>
            <w:tcW w:w="2860" w:type="dxa"/>
            <w:shd w:val="clear" w:color="auto" w:fill="DBE4F0"/>
          </w:tcPr>
          <w:p w14:paraId="1682B80E">
            <w:pPr>
              <w:pStyle w:val="14"/>
              <w:spacing w:line="240" w:lineRule="auto"/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ESTUDANTES</w:t>
            </w:r>
          </w:p>
        </w:tc>
      </w:tr>
      <w:tr w14:paraId="03985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985" w:type="dxa"/>
          </w:tcPr>
          <w:p w14:paraId="5D22765B">
            <w:pPr>
              <w:pStyle w:val="14"/>
              <w:spacing w:line="240" w:lineRule="auto"/>
              <w:ind w:left="-284"/>
              <w:jc w:val="center"/>
              <w:rPr>
                <w:sz w:val="24"/>
                <w:szCs w:val="24"/>
              </w:rPr>
            </w:pPr>
          </w:p>
          <w:p w14:paraId="48CE10C7">
            <w:pPr>
              <w:pStyle w:val="14"/>
              <w:spacing w:line="240" w:lineRule="auto"/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De 19/09/2023 até 30/11/2025</w:t>
            </w:r>
          </w:p>
        </w:tc>
        <w:tc>
          <w:tcPr>
            <w:tcW w:w="3802" w:type="dxa"/>
          </w:tcPr>
          <w:p w14:paraId="794497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Profissionais da Educação básica:  R$ 50,00</w:t>
            </w:r>
          </w:p>
          <w:p w14:paraId="5EC169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  <w:p w14:paraId="039EF2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Profissionais de Ensino Superior: </w:t>
            </w:r>
          </w:p>
          <w:p w14:paraId="630A9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R$ 60,00</w:t>
            </w:r>
          </w:p>
          <w:p w14:paraId="5246E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  <w:p w14:paraId="1C36B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Outros profissionais: R$ 60,00</w:t>
            </w:r>
          </w:p>
          <w:p w14:paraId="493B75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</w:p>
          <w:p w14:paraId="53A306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Associados(as) têm 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10% de desconto</w:t>
            </w:r>
            <w:r>
              <w:rPr>
                <w:rFonts w:ascii="Times New Roman" w:hAnsi="Times New Roman" w:cs="Times New Roman"/>
                <w:lang w:val="en-US"/>
              </w:rPr>
              <w:t>, com comprovação automática pelo site, desde que estejam em dia com o pagamento da associação em 2024</w:t>
            </w:r>
          </w:p>
          <w:p w14:paraId="0B5C2EEE">
            <w:pPr>
              <w:pStyle w:val="14"/>
              <w:spacing w:line="240" w:lineRule="auto"/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29BEA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Estudantes Pós-graduação (com comprovação):  </w:t>
            </w:r>
          </w:p>
          <w:p w14:paraId="22ACCF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R$ 40,00</w:t>
            </w:r>
          </w:p>
          <w:p w14:paraId="61DD9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</w:p>
          <w:p w14:paraId="67F4EA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Estudantes de graduação (com comprovação):   </w:t>
            </w:r>
          </w:p>
          <w:p w14:paraId="6D8169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R$ 30,00</w:t>
            </w:r>
          </w:p>
          <w:p w14:paraId="408C8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  <w:p w14:paraId="01B0ED8D">
            <w:pPr>
              <w:pStyle w:val="14"/>
              <w:spacing w:line="240" w:lineRule="auto"/>
              <w:ind w:left="-284"/>
              <w:jc w:val="center"/>
              <w:rPr>
                <w:sz w:val="24"/>
                <w:szCs w:val="24"/>
              </w:rPr>
            </w:pPr>
          </w:p>
        </w:tc>
      </w:tr>
    </w:tbl>
    <w:p w14:paraId="37EE114D"/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54C0B">
    <w:pPr>
      <w:pStyle w:val="8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0960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4E0C8">
    <w:pPr>
      <w:pStyle w:val="7"/>
    </w:pP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935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52E4F"/>
    <w:rsid w:val="00131599"/>
    <w:rsid w:val="001463E3"/>
    <w:rsid w:val="00157D98"/>
    <w:rsid w:val="0028517F"/>
    <w:rsid w:val="003732F6"/>
    <w:rsid w:val="00512C35"/>
    <w:rsid w:val="006678C8"/>
    <w:rsid w:val="00886052"/>
    <w:rsid w:val="00A65EF9"/>
    <w:rsid w:val="00B76DAE"/>
    <w:rsid w:val="00BA25F6"/>
    <w:rsid w:val="00C51325"/>
    <w:rsid w:val="00C86F96"/>
    <w:rsid w:val="00D1636D"/>
    <w:rsid w:val="00D225E8"/>
    <w:rsid w:val="00D47AEA"/>
    <w:rsid w:val="00DC6AC4"/>
    <w:rsid w:val="00E35D2C"/>
    <w:rsid w:val="00E36EF6"/>
    <w:rsid w:val="00EE7778"/>
    <w:rsid w:val="00EF013D"/>
    <w:rsid w:val="00FF5417"/>
    <w:rsid w:val="67B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7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Cabeçalho Char"/>
    <w:basedOn w:val="2"/>
    <w:link w:val="7"/>
    <w:uiPriority w:val="99"/>
  </w:style>
  <w:style w:type="character" w:customStyle="1" w:styleId="10">
    <w:name w:val="Rodapé Char"/>
    <w:basedOn w:val="2"/>
    <w:link w:val="8"/>
    <w:qFormat/>
    <w:uiPriority w:val="99"/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12">
    <w:name w:val="Corpo de texto Char"/>
    <w:basedOn w:val="2"/>
    <w:link w:val="6"/>
    <w:qFormat/>
    <w:uiPriority w:val="1"/>
    <w:rPr>
      <w:rFonts w:ascii="Arial" w:hAnsi="Arial" w:eastAsia="Arial" w:cs="Arial"/>
      <w:sz w:val="24"/>
      <w:szCs w:val="24"/>
      <w:lang w:val="pt-PT" w:eastAsia="pt-PT" w:bidi="pt-PT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  <w:spacing w:after="0" w:line="247" w:lineRule="exact"/>
      <w:ind w:left="107"/>
    </w:pPr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42BB6-0C61-46A6-BFF6-0D348292E4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1191</Characters>
  <Lines>9</Lines>
  <Paragraphs>2</Paragraphs>
  <TotalTime>49</TotalTime>
  <ScaleCrop>false</ScaleCrop>
  <LinksUpToDate>false</LinksUpToDate>
  <CharactersWithSpaces>1409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2025-09-19T02:30:00Z</dcterms:created>
  <dc:creator>ERIVALDA TORRES</dc:creator>
  <cp:lastModifiedBy>cicera.nascimento</cp:lastModifiedBy>
  <dcterms:modified xsi:type="dcterms:W3CDTF">2025-10-06T14:25:58Z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67D3AAED7A0B4FF9B9C692BF1CCA5A64_12</vt:lpwstr>
  </property>
</Properties>
</file>